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596A" w:rsidRDefault="0000000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DONACIÓN DE MATERIAL EN FAVOR DE LA FUNDACIÓN PARA EL FOMENTO DEL DESARROLLO Y LA INTEGRACIÓN</w:t>
      </w:r>
    </w:p>
    <w:p w14:paraId="00000002" w14:textId="77777777" w:rsidR="0093596A" w:rsidRDefault="0093596A">
      <w:pPr>
        <w:jc w:val="center"/>
        <w:rPr>
          <w:rFonts w:ascii="Times New Roman" w:eastAsia="Times New Roman" w:hAnsi="Times New Roman" w:cs="Times New Roman"/>
          <w:b/>
          <w:sz w:val="22"/>
          <w:szCs w:val="22"/>
        </w:rPr>
      </w:pPr>
    </w:p>
    <w:p w14:paraId="00000003" w14:textId="77777777" w:rsidR="0093596A" w:rsidRDefault="00000000">
      <w:pPr>
        <w:tabs>
          <w:tab w:val="left" w:pos="-1440"/>
          <w:tab w:val="left" w:pos="-720"/>
        </w:tabs>
        <w:spacing w:before="120" w:after="120" w:line="240" w:lineRule="auto"/>
        <w:ind w:right="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Que </w:t>
      </w:r>
      <w:r>
        <w:rPr>
          <w:rFonts w:ascii="Times New Roman" w:eastAsia="Times New Roman" w:hAnsi="Times New Roman" w:cs="Times New Roman"/>
          <w:b/>
          <w:sz w:val="22"/>
          <w:szCs w:val="22"/>
        </w:rPr>
        <w:t>XXXXXXX,</w:t>
      </w:r>
      <w:r>
        <w:rPr>
          <w:rFonts w:ascii="Times New Roman" w:eastAsia="Times New Roman" w:hAnsi="Times New Roman" w:cs="Times New Roman"/>
          <w:sz w:val="22"/>
          <w:szCs w:val="22"/>
        </w:rPr>
        <w:t xml:space="preserve"> con domicilio social en </w:t>
      </w:r>
      <w:r>
        <w:rPr>
          <w:rFonts w:ascii="Times New Roman" w:eastAsia="Times New Roman" w:hAnsi="Times New Roman" w:cs="Times New Roman"/>
          <w:sz w:val="22"/>
          <w:szCs w:val="22"/>
          <w:highlight w:val="yellow"/>
        </w:rPr>
        <w:t>_________________ con CIF______________,</w:t>
      </w:r>
      <w:r>
        <w:rPr>
          <w:rFonts w:ascii="Times New Roman" w:eastAsia="Times New Roman" w:hAnsi="Times New Roman" w:cs="Times New Roman"/>
          <w:sz w:val="22"/>
          <w:szCs w:val="22"/>
        </w:rPr>
        <w:t xml:space="preserve"> </w:t>
      </w:r>
    </w:p>
    <w:p w14:paraId="00000004" w14:textId="77777777" w:rsidR="0093596A" w:rsidRDefault="0093596A">
      <w:pPr>
        <w:jc w:val="both"/>
        <w:rPr>
          <w:rFonts w:ascii="Times New Roman" w:eastAsia="Times New Roman" w:hAnsi="Times New Roman" w:cs="Times New Roman"/>
          <w:sz w:val="22"/>
          <w:szCs w:val="22"/>
        </w:rPr>
      </w:pPr>
    </w:p>
    <w:p w14:paraId="00000005" w14:textId="77777777" w:rsidR="0093596A" w:rsidRDefault="0000000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CERTIFICA</w:t>
      </w:r>
    </w:p>
    <w:p w14:paraId="00000006" w14:textId="77777777" w:rsidR="0093596A" w:rsidRDefault="0093596A">
      <w:pPr>
        <w:jc w:val="both"/>
        <w:rPr>
          <w:rFonts w:ascii="Times New Roman" w:eastAsia="Times New Roman" w:hAnsi="Times New Roman" w:cs="Times New Roman"/>
          <w:sz w:val="22"/>
          <w:szCs w:val="22"/>
        </w:rPr>
      </w:pPr>
    </w:p>
    <w:p w14:paraId="00000007" w14:textId="77777777" w:rsidR="0093596A" w:rsidRDefault="00000000">
      <w:pPr>
        <w:tabs>
          <w:tab w:val="left" w:pos="-1440"/>
          <w:tab w:val="left" w:pos="-720"/>
        </w:tabs>
        <w:spacing w:before="120" w:after="120" w:line="240" w:lineRule="auto"/>
        <w:ind w:right="57"/>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PRIMERO. -</w:t>
      </w:r>
      <w:r>
        <w:rPr>
          <w:rFonts w:ascii="Times New Roman" w:eastAsia="Times New Roman" w:hAnsi="Times New Roman" w:cs="Times New Roman"/>
          <w:sz w:val="22"/>
          <w:szCs w:val="22"/>
        </w:rPr>
        <w:t xml:space="preserve"> Que con fecha de ____ </w:t>
      </w:r>
      <w:proofErr w:type="spellStart"/>
      <w:r>
        <w:rPr>
          <w:rFonts w:ascii="Times New Roman" w:eastAsia="Times New Roman" w:hAnsi="Times New Roman" w:cs="Times New Roman"/>
          <w:sz w:val="22"/>
          <w:szCs w:val="22"/>
        </w:rPr>
        <w:t>de</w:t>
      </w:r>
      <w:proofErr w:type="spellEnd"/>
      <w:r>
        <w:rPr>
          <w:rFonts w:ascii="Times New Roman" w:eastAsia="Times New Roman" w:hAnsi="Times New Roman" w:cs="Times New Roman"/>
          <w:sz w:val="22"/>
          <w:szCs w:val="22"/>
        </w:rPr>
        <w:t xml:space="preserve"> noviembre de 2024, </w:t>
      </w:r>
      <w:r>
        <w:rPr>
          <w:rFonts w:ascii="Times New Roman" w:eastAsia="Times New Roman" w:hAnsi="Times New Roman" w:cs="Times New Roman"/>
          <w:b/>
          <w:sz w:val="22"/>
          <w:szCs w:val="22"/>
        </w:rPr>
        <w:t xml:space="preserve">XXXXXXXXXX </w:t>
      </w:r>
      <w:r>
        <w:rPr>
          <w:rFonts w:ascii="Times New Roman" w:eastAsia="Times New Roman" w:hAnsi="Times New Roman" w:cs="Times New Roman"/>
          <w:sz w:val="22"/>
          <w:szCs w:val="22"/>
        </w:rPr>
        <w:t>va a donar a la</w:t>
      </w:r>
      <w:r>
        <w:rPr>
          <w:rFonts w:ascii="Times New Roman" w:eastAsia="Times New Roman" w:hAnsi="Times New Roman" w:cs="Times New Roman"/>
          <w:b/>
          <w:sz w:val="22"/>
          <w:szCs w:val="22"/>
        </w:rPr>
        <w:t xml:space="preserve"> FUNDACIÓN PARA EL FOMENTO DEL DESARROLLO Y LA INTEGRACIÓN </w:t>
      </w:r>
      <w:r>
        <w:rPr>
          <w:rFonts w:ascii="Times New Roman" w:eastAsia="Times New Roman" w:hAnsi="Times New Roman" w:cs="Times New Roman"/>
          <w:sz w:val="22"/>
          <w:szCs w:val="22"/>
        </w:rPr>
        <w:t xml:space="preserve">(en adelante, </w:t>
      </w:r>
      <w:r>
        <w:rPr>
          <w:rFonts w:ascii="Times New Roman" w:eastAsia="Times New Roman" w:hAnsi="Times New Roman" w:cs="Times New Roman"/>
          <w:b/>
          <w:sz w:val="22"/>
          <w:szCs w:val="22"/>
        </w:rPr>
        <w:t>“FDI”</w:t>
      </w:r>
      <w:r>
        <w:rPr>
          <w:rFonts w:ascii="Times New Roman" w:eastAsia="Times New Roman" w:hAnsi="Times New Roman" w:cs="Times New Roman"/>
          <w:sz w:val="22"/>
          <w:szCs w:val="22"/>
        </w:rPr>
        <w:t xml:space="preserve">) inscrita en el Registro de Fundaciones del Protectorado del Ministerio de Educación, Cultura y Deporte, con el número 1264 el 25 de mayo de 2012 en virtud de Orden Ministerial de 25 de junio de 2012 con C.I.F. número: G-85967289 y con domicilio en Madrid, Paseo de la Castellana, 135, 7ª planta – 28046, representada en este acto por Don José María Criado </w:t>
      </w:r>
      <w:proofErr w:type="spellStart"/>
      <w:r>
        <w:rPr>
          <w:rFonts w:ascii="Times New Roman" w:eastAsia="Times New Roman" w:hAnsi="Times New Roman" w:cs="Times New Roman"/>
          <w:sz w:val="22"/>
          <w:szCs w:val="22"/>
        </w:rPr>
        <w:t>Senovilla</w:t>
      </w:r>
      <w:proofErr w:type="spellEnd"/>
      <w:r>
        <w:rPr>
          <w:rFonts w:ascii="Times New Roman" w:eastAsia="Times New Roman" w:hAnsi="Times New Roman" w:cs="Times New Roman"/>
          <w:sz w:val="22"/>
          <w:szCs w:val="22"/>
        </w:rPr>
        <w:t xml:space="preserve">, mayor de edad y con DNI número 03473024-R en su calidad de Director General,  </w:t>
      </w:r>
      <w:r>
        <w:rPr>
          <w:rFonts w:ascii="Times New Roman" w:eastAsia="Times New Roman" w:hAnsi="Times New Roman" w:cs="Times New Roman"/>
          <w:b/>
          <w:sz w:val="22"/>
          <w:szCs w:val="22"/>
        </w:rPr>
        <w:t xml:space="preserve">el siguiente material inventariado: </w:t>
      </w:r>
    </w:p>
    <w:p w14:paraId="00000008" w14:textId="77777777" w:rsidR="0093596A" w:rsidRDefault="00000000">
      <w:pPr>
        <w:tabs>
          <w:tab w:val="left" w:pos="-1440"/>
          <w:tab w:val="left" w:pos="-720"/>
        </w:tabs>
        <w:spacing w:before="120" w:after="120" w:line="240" w:lineRule="auto"/>
        <w:ind w:right="57"/>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Especificar el tipo de material y la cantidad en </w:t>
      </w:r>
      <w:proofErr w:type="spellStart"/>
      <w:r>
        <w:rPr>
          <w:rFonts w:ascii="Times New Roman" w:eastAsia="Times New Roman" w:hAnsi="Times New Roman" w:cs="Times New Roman"/>
          <w:b/>
          <w:sz w:val="22"/>
          <w:szCs w:val="22"/>
          <w:u w:val="single"/>
        </w:rPr>
        <w:t>palets</w:t>
      </w:r>
      <w:proofErr w:type="spellEnd"/>
      <w:r>
        <w:rPr>
          <w:rFonts w:ascii="Times New Roman" w:eastAsia="Times New Roman" w:hAnsi="Times New Roman" w:cs="Times New Roman"/>
          <w:sz w:val="22"/>
          <w:szCs w:val="22"/>
          <w:u w:val="single"/>
        </w:rPr>
        <w:t xml:space="preserve">; si no es posible, especificar en </w:t>
      </w:r>
      <w:r>
        <w:rPr>
          <w:rFonts w:ascii="Times New Roman" w:eastAsia="Times New Roman" w:hAnsi="Times New Roman" w:cs="Times New Roman"/>
          <w:b/>
          <w:sz w:val="22"/>
          <w:szCs w:val="22"/>
          <w:u w:val="single"/>
        </w:rPr>
        <w:t>metros cúbicos (m³)</w:t>
      </w:r>
      <w:r>
        <w:rPr>
          <w:rFonts w:ascii="Times New Roman" w:eastAsia="Times New Roman" w:hAnsi="Times New Roman" w:cs="Times New Roman"/>
          <w:sz w:val="22"/>
          <w:szCs w:val="22"/>
          <w:u w:val="single"/>
        </w:rPr>
        <w:t>):</w:t>
      </w:r>
    </w:p>
    <w:p w14:paraId="00000009" w14:textId="77777777" w:rsidR="0093596A" w:rsidRDefault="00000000">
      <w:pPr>
        <w:numPr>
          <w:ilvl w:val="0"/>
          <w:numId w:val="1"/>
        </w:numPr>
        <w:tabs>
          <w:tab w:val="left" w:pos="-1440"/>
          <w:tab w:val="left" w:pos="-720"/>
        </w:tabs>
        <w:spacing w:before="120" w:after="0" w:line="240" w:lineRule="auto"/>
        <w:ind w:right="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Descripción detallada de cada bien donado (por ejemplo, "200 pares de botas agua, modelo...").</w:t>
      </w:r>
    </w:p>
    <w:p w14:paraId="0000000A" w14:textId="77777777" w:rsidR="0093596A" w:rsidRDefault="00000000">
      <w:pPr>
        <w:numPr>
          <w:ilvl w:val="0"/>
          <w:numId w:val="1"/>
        </w:numPr>
        <w:tabs>
          <w:tab w:val="left" w:pos="-1440"/>
          <w:tab w:val="left" w:pos="-720"/>
        </w:tabs>
        <w:spacing w:after="120" w:line="240" w:lineRule="auto"/>
        <w:ind w:right="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Especificar la cantidad en </w:t>
      </w:r>
      <w:proofErr w:type="spellStart"/>
      <w:r>
        <w:rPr>
          <w:rFonts w:ascii="Times New Roman" w:eastAsia="Times New Roman" w:hAnsi="Times New Roman" w:cs="Times New Roman"/>
          <w:sz w:val="22"/>
          <w:szCs w:val="22"/>
        </w:rPr>
        <w:t>palets</w:t>
      </w:r>
      <w:proofErr w:type="spellEnd"/>
      <w:r>
        <w:rPr>
          <w:rFonts w:ascii="Times New Roman" w:eastAsia="Times New Roman" w:hAnsi="Times New Roman" w:cs="Times New Roman"/>
          <w:sz w:val="22"/>
          <w:szCs w:val="22"/>
        </w:rPr>
        <w:t xml:space="preserve"> o en metros cúbicos (m³) si no se dispone de </w:t>
      </w:r>
      <w:proofErr w:type="spellStart"/>
      <w:r>
        <w:rPr>
          <w:rFonts w:ascii="Times New Roman" w:eastAsia="Times New Roman" w:hAnsi="Times New Roman" w:cs="Times New Roman"/>
          <w:sz w:val="22"/>
          <w:szCs w:val="22"/>
        </w:rPr>
        <w:t>palets</w:t>
      </w:r>
      <w:proofErr w:type="spellEnd"/>
      <w:r>
        <w:rPr>
          <w:rFonts w:ascii="Times New Roman" w:eastAsia="Times New Roman" w:hAnsi="Times New Roman" w:cs="Times New Roman"/>
          <w:sz w:val="22"/>
          <w:szCs w:val="22"/>
        </w:rPr>
        <w:t>.</w:t>
      </w:r>
      <w:r>
        <w:rPr>
          <w:rFonts w:ascii="Times New Roman" w:eastAsia="Times New Roman" w:hAnsi="Times New Roman" w:cs="Times New Roman"/>
          <w:sz w:val="22"/>
          <w:szCs w:val="22"/>
        </w:rPr>
        <w:br/>
        <w:t>Ejemplo:</w:t>
      </w:r>
    </w:p>
    <w:p w14:paraId="0000000B" w14:textId="77777777" w:rsidR="0093596A" w:rsidRDefault="0093596A">
      <w:pPr>
        <w:tabs>
          <w:tab w:val="left" w:pos="-1440"/>
          <w:tab w:val="left" w:pos="-720"/>
        </w:tabs>
        <w:spacing w:before="120" w:after="120" w:line="240" w:lineRule="auto"/>
        <w:ind w:right="57"/>
        <w:jc w:val="both"/>
        <w:rPr>
          <w:rFonts w:ascii="Times New Roman" w:eastAsia="Times New Roman" w:hAnsi="Times New Roman" w:cs="Times New Roman"/>
          <w:sz w:val="22"/>
          <w:szCs w:val="22"/>
          <w:u w:val="single"/>
        </w:rPr>
      </w:pPr>
    </w:p>
    <w:p w14:paraId="0000000C" w14:textId="77777777" w:rsidR="0093596A"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______________.</w:t>
      </w:r>
      <w:r>
        <w:rPr>
          <w:rFonts w:ascii="Times New Roman" w:eastAsia="Times New Roman" w:hAnsi="Times New Roman" w:cs="Times New Roman"/>
          <w:sz w:val="22"/>
          <w:szCs w:val="22"/>
        </w:rPr>
        <w:tab/>
      </w:r>
      <w:proofErr w:type="spellStart"/>
      <w:r>
        <w:rPr>
          <w:rFonts w:ascii="Times New Roman" w:eastAsia="Times New Roman" w:hAnsi="Times New Roman" w:cs="Times New Roman"/>
          <w:sz w:val="22"/>
          <w:szCs w:val="22"/>
        </w:rPr>
        <w:t>Nº</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palets</w:t>
      </w:r>
      <w:proofErr w:type="spellEnd"/>
      <w:r>
        <w:rPr>
          <w:rFonts w:ascii="Times New Roman" w:eastAsia="Times New Roman" w:hAnsi="Times New Roman" w:cs="Times New Roman"/>
          <w:sz w:val="22"/>
          <w:szCs w:val="22"/>
        </w:rPr>
        <w:t>/ m</w:t>
      </w:r>
      <w:proofErr w:type="gramStart"/>
      <w:r>
        <w:rPr>
          <w:rFonts w:ascii="Times New Roman" w:eastAsia="Times New Roman" w:hAnsi="Times New Roman" w:cs="Times New Roman"/>
          <w:sz w:val="22"/>
          <w:szCs w:val="22"/>
        </w:rPr>
        <w:t>³</w:t>
      </w:r>
      <w:r>
        <w:rPr>
          <w:rFonts w:ascii="Times New Roman" w:eastAsia="Times New Roman" w:hAnsi="Times New Roman" w:cs="Times New Roman"/>
          <w:sz w:val="22"/>
          <w:szCs w:val="22"/>
          <w:highlight w:val="yellow"/>
        </w:rPr>
        <w:t xml:space="preserve">  _</w:t>
      </w:r>
      <w:proofErr w:type="gramEnd"/>
      <w:r>
        <w:rPr>
          <w:rFonts w:ascii="Times New Roman" w:eastAsia="Times New Roman" w:hAnsi="Times New Roman" w:cs="Times New Roman"/>
          <w:sz w:val="22"/>
          <w:szCs w:val="22"/>
          <w:highlight w:val="yellow"/>
        </w:rPr>
        <w:t>_____________.</w:t>
      </w:r>
    </w:p>
    <w:p w14:paraId="0000000D" w14:textId="77777777" w:rsidR="0093596A"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______________.</w:t>
      </w:r>
      <w:r>
        <w:rPr>
          <w:rFonts w:ascii="Times New Roman" w:eastAsia="Times New Roman" w:hAnsi="Times New Roman" w:cs="Times New Roman"/>
          <w:color w:val="000000"/>
          <w:sz w:val="22"/>
          <w:szCs w:val="22"/>
        </w:rPr>
        <w:tab/>
      </w:r>
      <w:proofErr w:type="spellStart"/>
      <w:r>
        <w:rPr>
          <w:rFonts w:ascii="Times New Roman" w:eastAsia="Times New Roman" w:hAnsi="Times New Roman" w:cs="Times New Roman"/>
          <w:sz w:val="22"/>
          <w:szCs w:val="22"/>
        </w:rPr>
        <w:t>Nº</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palets</w:t>
      </w:r>
      <w:proofErr w:type="spellEnd"/>
      <w:r>
        <w:rPr>
          <w:rFonts w:ascii="Times New Roman" w:eastAsia="Times New Roman" w:hAnsi="Times New Roman" w:cs="Times New Roman"/>
          <w:sz w:val="22"/>
          <w:szCs w:val="22"/>
        </w:rPr>
        <w:t>/ m</w:t>
      </w:r>
      <w:proofErr w:type="gramStart"/>
      <w:r>
        <w:rPr>
          <w:rFonts w:ascii="Times New Roman" w:eastAsia="Times New Roman" w:hAnsi="Times New Roman" w:cs="Times New Roman"/>
          <w:sz w:val="22"/>
          <w:szCs w:val="22"/>
        </w:rPr>
        <w:t>³</w:t>
      </w:r>
      <w:r>
        <w:rPr>
          <w:rFonts w:ascii="Times New Roman" w:eastAsia="Times New Roman" w:hAnsi="Times New Roman" w:cs="Times New Roman"/>
          <w:sz w:val="22"/>
          <w:szCs w:val="22"/>
          <w:highlight w:val="yellow"/>
        </w:rPr>
        <w:t xml:space="preserve">  _</w:t>
      </w:r>
      <w:proofErr w:type="gramEnd"/>
      <w:r>
        <w:rPr>
          <w:rFonts w:ascii="Times New Roman" w:eastAsia="Times New Roman" w:hAnsi="Times New Roman" w:cs="Times New Roman"/>
          <w:sz w:val="22"/>
          <w:szCs w:val="22"/>
          <w:highlight w:val="yellow"/>
        </w:rPr>
        <w:t>_____________.</w:t>
      </w:r>
    </w:p>
    <w:p w14:paraId="0000000E" w14:textId="77777777" w:rsidR="0093596A"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Etc.</w:t>
      </w:r>
    </w:p>
    <w:p w14:paraId="0000000F" w14:textId="77777777" w:rsidR="0093596A" w:rsidRDefault="0093596A">
      <w:pPr>
        <w:jc w:val="both"/>
        <w:rPr>
          <w:rFonts w:ascii="Times New Roman" w:eastAsia="Times New Roman" w:hAnsi="Times New Roman" w:cs="Times New Roman"/>
          <w:sz w:val="22"/>
          <w:szCs w:val="22"/>
        </w:rPr>
      </w:pPr>
    </w:p>
    <w:p w14:paraId="00000010" w14:textId="77777777" w:rsidR="0093596A"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Esta donación, cuya valoración económica es de </w:t>
      </w:r>
      <w:r>
        <w:rPr>
          <w:rFonts w:ascii="Times New Roman" w:eastAsia="Times New Roman" w:hAnsi="Times New Roman" w:cs="Times New Roman"/>
          <w:b/>
          <w:sz w:val="22"/>
          <w:szCs w:val="22"/>
          <w:highlight w:val="yellow"/>
        </w:rPr>
        <w:t>______€,</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se efectúa bajo el paraguas del movimiento Interioristas en Acción, para la ayuda a los afectados por la DANA en la Comunidad Valenciana el pasado 29 de octubre 2024.</w:t>
      </w:r>
    </w:p>
    <w:p w14:paraId="00000011" w14:textId="77777777" w:rsidR="0093596A" w:rsidRDefault="00000000">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Importante:</w:t>
      </w:r>
      <w:r>
        <w:rPr>
          <w:rFonts w:ascii="Times New Roman" w:eastAsia="Times New Roman" w:hAnsi="Times New Roman" w:cs="Times New Roman"/>
          <w:sz w:val="22"/>
          <w:szCs w:val="22"/>
        </w:rPr>
        <w:t xml:space="preserve"> Se debe incluir el valor contable del bien o el precio de mercado estimado en el momento de la donación. En caso de que el valor no esté claro, puede proporcionar documentación o facturas que respalden el importe.</w:t>
      </w:r>
    </w:p>
    <w:p w14:paraId="00000012" w14:textId="77777777" w:rsidR="0093596A" w:rsidRDefault="00000000">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SEGUNDO. –</w:t>
      </w:r>
      <w:r>
        <w:rPr>
          <w:rFonts w:ascii="Times New Roman" w:eastAsia="Times New Roman" w:hAnsi="Times New Roman" w:cs="Times New Roman"/>
          <w:sz w:val="22"/>
          <w:szCs w:val="22"/>
        </w:rPr>
        <w:t xml:space="preserve"> Fundación FDI se compromete en este acto a emitir el Certificado de Donación correspondiente una vez recibida la donación, en cumplimiento del </w:t>
      </w:r>
      <w:r>
        <w:rPr>
          <w:rFonts w:ascii="Times New Roman" w:eastAsia="Times New Roman" w:hAnsi="Times New Roman" w:cs="Times New Roman"/>
          <w:b/>
          <w:sz w:val="22"/>
          <w:szCs w:val="22"/>
        </w:rPr>
        <w:t>artículo 24 de la Ley 49/2002, de 23 de diciembre, de régimen fiscal de las entidades sin fines lucrativos y de los incentivos fiscales al mecenazgo.</w:t>
      </w:r>
    </w:p>
    <w:p w14:paraId="00000013" w14:textId="77777777" w:rsidR="0093596A" w:rsidRDefault="00000000">
      <w:pPr>
        <w:jc w:val="both"/>
        <w:rPr>
          <w:rFonts w:ascii="Times New Roman" w:eastAsia="Times New Roman" w:hAnsi="Times New Roman" w:cs="Times New Roman"/>
          <w:sz w:val="22"/>
          <w:szCs w:val="22"/>
        </w:rPr>
      </w:pPr>
      <w:proofErr w:type="gramStart"/>
      <w:r>
        <w:rPr>
          <w:rFonts w:ascii="Times New Roman" w:eastAsia="Times New Roman" w:hAnsi="Times New Roman" w:cs="Times New Roman"/>
          <w:b/>
          <w:sz w:val="22"/>
          <w:szCs w:val="22"/>
        </w:rPr>
        <w:t>TERCERO.-</w:t>
      </w:r>
      <w:proofErr w:type="gramEnd"/>
      <w:r>
        <w:rPr>
          <w:rFonts w:ascii="Times New Roman" w:eastAsia="Times New Roman" w:hAnsi="Times New Roman" w:cs="Times New Roman"/>
          <w:sz w:val="22"/>
          <w:szCs w:val="22"/>
        </w:rPr>
        <w:t xml:space="preserve"> Los beneficios fiscales que puede obtener la sociedad al realizar una donación en especie a una entidad sin fines lucrativos acogida a la Ley 49/2002 de régimen fiscal de entidades sin fines lucrativos y de incentivos fiscales al mecenazgo (artículo 20, Ley 49/2002) son los siguientes:</w:t>
      </w:r>
    </w:p>
    <w:p w14:paraId="00000014" w14:textId="77777777" w:rsidR="0093596A"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Deducción en el Impuesto sobre Sociedades:</w:t>
      </w:r>
      <w:r>
        <w:rPr>
          <w:rFonts w:ascii="Times New Roman" w:eastAsia="Times New Roman" w:hAnsi="Times New Roman" w:cs="Times New Roman"/>
          <w:color w:val="000000"/>
          <w:sz w:val="22"/>
          <w:szCs w:val="22"/>
        </w:rPr>
        <w:br/>
        <w:t xml:space="preserve">Las donaciones realizadas a entidades acogidas a esta ley permiten una deducción en la </w:t>
      </w:r>
      <w:r>
        <w:rPr>
          <w:rFonts w:ascii="Times New Roman" w:eastAsia="Times New Roman" w:hAnsi="Times New Roman" w:cs="Times New Roman"/>
          <w:color w:val="000000"/>
          <w:sz w:val="22"/>
          <w:szCs w:val="22"/>
        </w:rPr>
        <w:lastRenderedPageBreak/>
        <w:t>cuota íntegra del Impuesto sobre Sociedades. En el caso de una donación en especie, la </w:t>
      </w:r>
      <w:r>
        <w:rPr>
          <w:rFonts w:ascii="Times New Roman" w:eastAsia="Times New Roman" w:hAnsi="Times New Roman" w:cs="Times New Roman"/>
          <w:color w:val="000000"/>
          <w:sz w:val="22"/>
          <w:szCs w:val="22"/>
          <w:u w:val="single"/>
        </w:rPr>
        <w:t>base de la deducción será el valor contable de los bienes en el momento de la transmisión</w:t>
      </w:r>
      <w:r>
        <w:rPr>
          <w:rFonts w:ascii="Times New Roman" w:eastAsia="Times New Roman" w:hAnsi="Times New Roman" w:cs="Times New Roman"/>
          <w:color w:val="000000"/>
          <w:sz w:val="22"/>
          <w:szCs w:val="22"/>
        </w:rPr>
        <w:t>, o, en su defecto, el valor determinado según las normas del Impuesto sobre el Patrimonio.</w:t>
      </w:r>
    </w:p>
    <w:p w14:paraId="00000015" w14:textId="77777777" w:rsidR="0093596A"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Porcentajes aplicables de deducción:</w:t>
      </w:r>
    </w:p>
    <w:p w14:paraId="00000016" w14:textId="77777777" w:rsidR="0093596A" w:rsidRDefault="00000000">
      <w:pPr>
        <w:numPr>
          <w:ilvl w:val="0"/>
          <w:numId w:val="3"/>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40% de la base de la deducción para donaciones realizadas de forma general.</w:t>
      </w:r>
    </w:p>
    <w:p w14:paraId="00000017" w14:textId="77777777" w:rsidR="0093596A" w:rsidRDefault="00000000">
      <w:pPr>
        <w:numPr>
          <w:ilvl w:val="0"/>
          <w:numId w:val="3"/>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50% de deducción si en los dos períodos impositivos anteriores se realizaron donativos a la misma entidad por igual o mayor importe en cada uno de los períodos (aplicable en concepto de fidelización).</w:t>
      </w:r>
    </w:p>
    <w:p w14:paraId="00000018" w14:textId="77777777" w:rsidR="0093596A"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Límites de la deducción:</w:t>
      </w:r>
      <w:r>
        <w:rPr>
          <w:rFonts w:ascii="Times New Roman" w:eastAsia="Times New Roman" w:hAnsi="Times New Roman" w:cs="Times New Roman"/>
          <w:sz w:val="22"/>
          <w:szCs w:val="22"/>
        </w:rPr>
        <w:br/>
        <w:t>La base de la deducción no podrá exceder del 15% de la base imponible del período impositivo. Si la base de la deducción superara este límite, las cantidades que excedan podrán aplicarse en los períodos impositivos que concluyan en los diez años inmediatos y sucesivos.</w:t>
      </w:r>
    </w:p>
    <w:p w14:paraId="00000019" w14:textId="77777777" w:rsidR="0093596A" w:rsidRDefault="00000000">
      <w:pPr>
        <w:spacing w:before="240" w:after="240"/>
        <w:rPr>
          <w:rFonts w:ascii="Times New Roman" w:eastAsia="Times New Roman" w:hAnsi="Times New Roman" w:cs="Times New Roman"/>
          <w:sz w:val="22"/>
          <w:szCs w:val="22"/>
        </w:rPr>
      </w:pPr>
      <w:proofErr w:type="gramStart"/>
      <w:r>
        <w:rPr>
          <w:rFonts w:ascii="Times New Roman" w:eastAsia="Times New Roman" w:hAnsi="Times New Roman" w:cs="Times New Roman"/>
          <w:b/>
          <w:sz w:val="22"/>
          <w:szCs w:val="22"/>
        </w:rPr>
        <w:t>CUARTO.-</w:t>
      </w:r>
      <w:proofErr w:type="gramEnd"/>
      <w:r>
        <w:rPr>
          <w:rFonts w:ascii="Times New Roman" w:eastAsia="Times New Roman" w:hAnsi="Times New Roman" w:cs="Times New Roman"/>
          <w:sz w:val="22"/>
          <w:szCs w:val="22"/>
        </w:rPr>
        <w:t>Información Adicional del Donante:</w:t>
      </w:r>
    </w:p>
    <w:p w14:paraId="0000001A" w14:textId="77777777" w:rsidR="0093596A" w:rsidRDefault="00000000">
      <w:pPr>
        <w:numPr>
          <w:ilvl w:val="0"/>
          <w:numId w:val="5"/>
        </w:numPr>
        <w:spacing w:before="240" w:after="0"/>
        <w:rPr>
          <w:rFonts w:ascii="Times New Roman" w:eastAsia="Times New Roman" w:hAnsi="Times New Roman" w:cs="Times New Roman"/>
          <w:sz w:val="22"/>
          <w:szCs w:val="22"/>
        </w:rPr>
      </w:pPr>
      <w:r>
        <w:rPr>
          <w:rFonts w:ascii="Times New Roman" w:eastAsia="Times New Roman" w:hAnsi="Times New Roman" w:cs="Times New Roman"/>
          <w:b/>
          <w:sz w:val="22"/>
          <w:szCs w:val="22"/>
        </w:rPr>
        <w:t>Empresa o Particular</w:t>
      </w:r>
      <w:r>
        <w:rPr>
          <w:rFonts w:ascii="Times New Roman" w:eastAsia="Times New Roman" w:hAnsi="Times New Roman" w:cs="Times New Roman"/>
          <w:sz w:val="22"/>
          <w:szCs w:val="22"/>
        </w:rPr>
        <w:t>: Nombre completo o razón social.</w:t>
      </w:r>
    </w:p>
    <w:p w14:paraId="0000001B" w14:textId="77777777" w:rsidR="0093596A" w:rsidRDefault="00000000">
      <w:pPr>
        <w:numPr>
          <w:ilvl w:val="0"/>
          <w:numId w:val="5"/>
        </w:numPr>
        <w:spacing w:after="0"/>
        <w:rPr>
          <w:rFonts w:ascii="Times New Roman" w:eastAsia="Times New Roman" w:hAnsi="Times New Roman" w:cs="Times New Roman"/>
          <w:sz w:val="22"/>
          <w:szCs w:val="22"/>
        </w:rPr>
      </w:pPr>
      <w:r>
        <w:rPr>
          <w:rFonts w:ascii="Times New Roman" w:eastAsia="Times New Roman" w:hAnsi="Times New Roman" w:cs="Times New Roman"/>
          <w:b/>
          <w:sz w:val="22"/>
          <w:szCs w:val="22"/>
        </w:rPr>
        <w:t>Identificación Fiscal</w:t>
      </w:r>
      <w:r>
        <w:rPr>
          <w:rFonts w:ascii="Times New Roman" w:eastAsia="Times New Roman" w:hAnsi="Times New Roman" w:cs="Times New Roman"/>
          <w:sz w:val="22"/>
          <w:szCs w:val="22"/>
        </w:rPr>
        <w:t>: NIF o CIF, según corresponda.</w:t>
      </w:r>
    </w:p>
    <w:p w14:paraId="0000001C" w14:textId="77777777" w:rsidR="0093596A" w:rsidRDefault="00000000">
      <w:pPr>
        <w:numPr>
          <w:ilvl w:val="0"/>
          <w:numId w:val="5"/>
        </w:numPr>
        <w:spacing w:after="0"/>
        <w:rPr>
          <w:rFonts w:ascii="Times New Roman" w:eastAsia="Times New Roman" w:hAnsi="Times New Roman" w:cs="Times New Roman"/>
          <w:sz w:val="22"/>
          <w:szCs w:val="22"/>
        </w:rPr>
      </w:pPr>
      <w:r>
        <w:rPr>
          <w:rFonts w:ascii="Times New Roman" w:eastAsia="Times New Roman" w:hAnsi="Times New Roman" w:cs="Times New Roman"/>
          <w:b/>
          <w:sz w:val="22"/>
          <w:szCs w:val="22"/>
        </w:rPr>
        <w:t>Dirección de Contacto</w:t>
      </w:r>
      <w:r>
        <w:rPr>
          <w:rFonts w:ascii="Times New Roman" w:eastAsia="Times New Roman" w:hAnsi="Times New Roman" w:cs="Times New Roman"/>
          <w:sz w:val="22"/>
          <w:szCs w:val="22"/>
        </w:rPr>
        <w:t>: Domicilio completo.</w:t>
      </w:r>
    </w:p>
    <w:p w14:paraId="0000001D" w14:textId="77777777" w:rsidR="0093596A" w:rsidRDefault="00000000">
      <w:pPr>
        <w:numPr>
          <w:ilvl w:val="0"/>
          <w:numId w:val="5"/>
        </w:numPr>
        <w:spacing w:after="0"/>
        <w:rPr>
          <w:rFonts w:ascii="Times New Roman" w:eastAsia="Times New Roman" w:hAnsi="Times New Roman" w:cs="Times New Roman"/>
          <w:sz w:val="22"/>
          <w:szCs w:val="22"/>
        </w:rPr>
      </w:pPr>
      <w:r>
        <w:rPr>
          <w:rFonts w:ascii="Times New Roman" w:eastAsia="Times New Roman" w:hAnsi="Times New Roman" w:cs="Times New Roman"/>
          <w:b/>
          <w:sz w:val="22"/>
          <w:szCs w:val="22"/>
        </w:rPr>
        <w:t>Persona de Contacto</w:t>
      </w:r>
      <w:r>
        <w:rPr>
          <w:rFonts w:ascii="Times New Roman" w:eastAsia="Times New Roman" w:hAnsi="Times New Roman" w:cs="Times New Roman"/>
          <w:sz w:val="22"/>
          <w:szCs w:val="22"/>
        </w:rPr>
        <w:t>: Nombre, cargo (si aplica) y correo electrónico o teléfono de la persona responsable.</w:t>
      </w:r>
    </w:p>
    <w:p w14:paraId="0000001E" w14:textId="77777777" w:rsidR="0093596A" w:rsidRDefault="00000000">
      <w:pPr>
        <w:numPr>
          <w:ilvl w:val="0"/>
          <w:numId w:val="5"/>
        </w:numPr>
        <w:spacing w:after="240"/>
        <w:rPr>
          <w:rFonts w:ascii="Times New Roman" w:eastAsia="Times New Roman" w:hAnsi="Times New Roman" w:cs="Times New Roman"/>
          <w:sz w:val="22"/>
          <w:szCs w:val="22"/>
        </w:rPr>
      </w:pPr>
      <w:r>
        <w:rPr>
          <w:rFonts w:ascii="Times New Roman" w:eastAsia="Times New Roman" w:hAnsi="Times New Roman" w:cs="Times New Roman"/>
          <w:b/>
          <w:sz w:val="22"/>
          <w:szCs w:val="22"/>
        </w:rPr>
        <w:t>Destino del Bien en la Fundación</w:t>
      </w:r>
      <w:r>
        <w:rPr>
          <w:rFonts w:ascii="Times New Roman" w:eastAsia="Times New Roman" w:hAnsi="Times New Roman" w:cs="Times New Roman"/>
          <w:sz w:val="22"/>
          <w:szCs w:val="22"/>
        </w:rPr>
        <w:t>: Breve descripción del uso o destino previsto para el bien en la Fundación (si corresponde).</w:t>
      </w:r>
    </w:p>
    <w:p w14:paraId="0000001F" w14:textId="77777777" w:rsidR="0093596A" w:rsidRDefault="0093596A">
      <w:pPr>
        <w:jc w:val="both"/>
        <w:rPr>
          <w:rFonts w:ascii="Times New Roman" w:eastAsia="Times New Roman" w:hAnsi="Times New Roman" w:cs="Times New Roman"/>
          <w:sz w:val="22"/>
          <w:szCs w:val="22"/>
        </w:rPr>
      </w:pPr>
    </w:p>
    <w:p w14:paraId="00000020" w14:textId="77777777" w:rsidR="0093596A"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En Madrid a ______ de noviembre de 2024.</w:t>
      </w:r>
    </w:p>
    <w:p w14:paraId="00000021" w14:textId="77777777" w:rsidR="0093596A" w:rsidRDefault="0093596A">
      <w:pPr>
        <w:jc w:val="both"/>
        <w:rPr>
          <w:rFonts w:ascii="Times New Roman" w:eastAsia="Times New Roman" w:hAnsi="Times New Roman" w:cs="Times New Roman"/>
          <w:sz w:val="22"/>
          <w:szCs w:val="22"/>
        </w:rPr>
      </w:pPr>
    </w:p>
    <w:p w14:paraId="00000022" w14:textId="77777777" w:rsidR="0093596A"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Firmado:</w:t>
      </w:r>
    </w:p>
    <w:p w14:paraId="00000023" w14:textId="77777777" w:rsidR="0093596A" w:rsidRDefault="0093596A">
      <w:pPr>
        <w:rPr>
          <w:rFonts w:ascii="Times New Roman" w:eastAsia="Times New Roman" w:hAnsi="Times New Roman" w:cs="Times New Roman"/>
          <w:sz w:val="22"/>
          <w:szCs w:val="22"/>
        </w:rPr>
      </w:pPr>
    </w:p>
    <w:sectPr w:rsidR="0093596A">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41A"/>
    <w:multiLevelType w:val="multilevel"/>
    <w:tmpl w:val="290E53E2"/>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813C09"/>
    <w:multiLevelType w:val="multilevel"/>
    <w:tmpl w:val="EE107A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3830C2E"/>
    <w:multiLevelType w:val="multilevel"/>
    <w:tmpl w:val="C0E81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2356F7"/>
    <w:multiLevelType w:val="multilevel"/>
    <w:tmpl w:val="13EA5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BD33B8"/>
    <w:multiLevelType w:val="multilevel"/>
    <w:tmpl w:val="A9E40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0540403">
    <w:abstractNumId w:val="2"/>
  </w:num>
  <w:num w:numId="2" w16cid:durableId="721447567">
    <w:abstractNumId w:val="0"/>
  </w:num>
  <w:num w:numId="3" w16cid:durableId="1515610032">
    <w:abstractNumId w:val="1"/>
  </w:num>
  <w:num w:numId="4" w16cid:durableId="1864128403">
    <w:abstractNumId w:val="3"/>
  </w:num>
  <w:num w:numId="5" w16cid:durableId="2006858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96A"/>
    <w:rsid w:val="00276201"/>
    <w:rsid w:val="00935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F08F8-5D38-4DFB-8982-7A2747EA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s-ES" w:eastAsia="es-E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1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F1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F13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F13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F13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F13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13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13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13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F1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F13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13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13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13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F13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F13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13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13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130C"/>
    <w:rPr>
      <w:rFonts w:eastAsiaTheme="majorEastAsia" w:cstheme="majorBidi"/>
      <w:color w:val="272727" w:themeColor="text1" w:themeTint="D8"/>
    </w:rPr>
  </w:style>
  <w:style w:type="character" w:customStyle="1" w:styleId="TtuloCar">
    <w:name w:val="Título Car"/>
    <w:basedOn w:val="Fuentedeprrafopredeter"/>
    <w:link w:val="Ttulo"/>
    <w:uiPriority w:val="10"/>
    <w:rsid w:val="00AF13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AF13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130C"/>
    <w:pPr>
      <w:spacing w:before="160"/>
      <w:jc w:val="center"/>
    </w:pPr>
    <w:rPr>
      <w:i/>
      <w:iCs/>
      <w:color w:val="404040" w:themeColor="text1" w:themeTint="BF"/>
    </w:rPr>
  </w:style>
  <w:style w:type="character" w:customStyle="1" w:styleId="CitaCar">
    <w:name w:val="Cita Car"/>
    <w:basedOn w:val="Fuentedeprrafopredeter"/>
    <w:link w:val="Cita"/>
    <w:uiPriority w:val="29"/>
    <w:rsid w:val="00AF130C"/>
    <w:rPr>
      <w:i/>
      <w:iCs/>
      <w:color w:val="404040" w:themeColor="text1" w:themeTint="BF"/>
    </w:rPr>
  </w:style>
  <w:style w:type="paragraph" w:styleId="Prrafodelista">
    <w:name w:val="List Paragraph"/>
    <w:basedOn w:val="Normal"/>
    <w:uiPriority w:val="34"/>
    <w:qFormat/>
    <w:rsid w:val="00AF130C"/>
    <w:pPr>
      <w:ind w:left="720"/>
      <w:contextualSpacing/>
    </w:pPr>
  </w:style>
  <w:style w:type="character" w:styleId="nfasisintenso">
    <w:name w:val="Intense Emphasis"/>
    <w:basedOn w:val="Fuentedeprrafopredeter"/>
    <w:uiPriority w:val="21"/>
    <w:qFormat/>
    <w:rsid w:val="00AF130C"/>
    <w:rPr>
      <w:i/>
      <w:iCs/>
      <w:color w:val="0F4761" w:themeColor="accent1" w:themeShade="BF"/>
    </w:rPr>
  </w:style>
  <w:style w:type="paragraph" w:styleId="Citadestacada">
    <w:name w:val="Intense Quote"/>
    <w:basedOn w:val="Normal"/>
    <w:next w:val="Normal"/>
    <w:link w:val="CitadestacadaCar"/>
    <w:uiPriority w:val="30"/>
    <w:qFormat/>
    <w:rsid w:val="00AF1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F130C"/>
    <w:rPr>
      <w:i/>
      <w:iCs/>
      <w:color w:val="0F4761" w:themeColor="accent1" w:themeShade="BF"/>
    </w:rPr>
  </w:style>
  <w:style w:type="character" w:styleId="Referenciaintensa">
    <w:name w:val="Intense Reference"/>
    <w:basedOn w:val="Fuentedeprrafopredeter"/>
    <w:uiPriority w:val="32"/>
    <w:qFormat/>
    <w:rsid w:val="00AF130C"/>
    <w:rPr>
      <w:b/>
      <w:bCs/>
      <w:smallCaps/>
      <w:color w:val="0F4761" w:themeColor="accent1" w:themeShade="BF"/>
      <w:spacing w:val="5"/>
    </w:rPr>
  </w:style>
  <w:style w:type="paragraph" w:styleId="NormalWeb">
    <w:name w:val="Normal (Web)"/>
    <w:basedOn w:val="Normal"/>
    <w:uiPriority w:val="99"/>
    <w:semiHidden/>
    <w:unhideWhenUsed/>
    <w:rsid w:val="008269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1y+/4CJ8AKuYKnbSzK3+SigSGQ==">CgMxLjA4AHIhMXFsLVZYTlRMRC14SVp4MUszRVZTZHFVQjFTaUNaNjEz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3189</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 Virtual</dc:creator>
  <cp:lastModifiedBy>Usuario</cp:lastModifiedBy>
  <cp:revision>2</cp:revision>
  <dcterms:created xsi:type="dcterms:W3CDTF">2024-11-15T16:22:00Z</dcterms:created>
  <dcterms:modified xsi:type="dcterms:W3CDTF">2024-11-15T16:22:00Z</dcterms:modified>
</cp:coreProperties>
</file>